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D1BDC" w:rsidP="002D1BD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D1BDC" w:rsidP="002D1BD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1-57-2109/2026</w:t>
      </w:r>
    </w:p>
    <w:p w:rsidR="002D1BDC" w:rsidP="002D1BD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86MS0049-01-2026-003933-83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BDC" w:rsidP="002D1BD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BDC" w:rsidP="002D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25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г. Нижневартовск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BDC" w:rsidP="002D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 судебного участка № 6 Нижневартовского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города окружного значения Нижневартовска Ханты-Мансийского автономного округа - Югры Аксенова Е.В., исполняющий обязанности мирового судьи судебного участка № 9 Нижневартовского судебного района города окружного значения Нижневартовска Ха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нты-Мансийского автономного округа – Югры,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секретаре Вечер А.А.,</w:t>
      </w:r>
    </w:p>
    <w:p w:rsidR="003A19FE" w:rsidRPr="003A19FE" w:rsidP="002D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участием государственного обвинителя – 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помощника прокурора г. Нижневартовска </w:t>
      </w:r>
      <w:r w:rsidRPr="006004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Гильдебранд</w:t>
      </w:r>
      <w:r w:rsidRPr="0060043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00437">
        <w:rPr>
          <w:rFonts w:ascii="Times New Roman" w:hAnsi="Times New Roman" w:cs="Times New Roman"/>
          <w:sz w:val="28"/>
          <w:szCs w:val="28"/>
          <w:shd w:val="clear" w:color="auto" w:fill="FFFFFF"/>
        </w:rPr>
        <w:t>В.О.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подсудимой Вороновской О.А.,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защитника </w:t>
      </w: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адвоката </w:t>
      </w:r>
      <w:r w:rsidR="003A42F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Арсланова У.М.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 предъявившего удостоверение № 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 открытом судебном заседании уголовное дело в отношении Вороновской Ольги Александровны, 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уроженки 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гражданки Российской Федерации, замужней, имеющей среднее</w:t>
      </w:r>
      <w:r w:rsidR="00600437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-специальное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образование,  работающей</w:t>
      </w:r>
      <w:r w:rsidR="00600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зарегистрированного по адресу: 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проживающ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по адресу: 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судимостей не имеющей,</w:t>
      </w:r>
    </w:p>
    <w:p w:rsidR="002D1BDC" w:rsidP="002D1BD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Мера </w:t>
      </w:r>
      <w:r w:rsidR="006004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процессуального принуждения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данному уголовному делу </w:t>
      </w:r>
      <w:r w:rsidR="006004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004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обязательство о явке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в порядке ст. 91 УПК РФ не задерживал</w:t>
      </w:r>
      <w:r w:rsidR="006004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ась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обвиняемой в совершении преступления, предусмотренного п. «в» ч. 2 ст. 115 УК РФ, </w:t>
      </w:r>
    </w:p>
    <w:p w:rsidR="002D1BDC" w:rsidP="002D1BDC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УСТАНОВИЛ:</w:t>
      </w:r>
    </w:p>
    <w:p w:rsidR="002D1BDC" w:rsidP="002D1BDC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2D1BDC" w:rsidRPr="00BC1330" w:rsidP="00BC133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C133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Вороновская Ольга Александровна, 01.01.2026 около 05 часов 00 минут, находясь в квартире 271 дома 5 по проезду Восточный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133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Нижневартовска Ханты-Мансийского 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тономного</w:t>
      </w:r>
      <w:r w:rsidRPr="00BC1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- Югры, в состоянии алкогольного опьянения, входе конфликта с Вороновским Сергеем Ивановичем, на почве внезапно возникших личных неприязненных отношений, взяла в правую руку нож, используемые в качестве оружия, и имея умысел на причинение </w:t>
      </w:r>
      <w:r w:rsidRPr="00BC1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телесных повреждений, умышлено нанесла Вороновскому С.И. множественные удары указанным ножом в область левого бедра, левой голени, левой стопы и грудной клетки слева, причинив последнему физическую боль и согласно заключению эксперта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BC1330">
        <w:rPr>
          <w:rFonts w:ascii="Times New Roman" w:eastAsia="Times New Roman" w:hAnsi="Times New Roman" w:cs="Times New Roman"/>
          <w:sz w:val="28"/>
          <w:szCs w:val="28"/>
          <w:lang w:eastAsia="ru-RU"/>
        </w:rPr>
        <w:t>121 от 20.02.2026 те</w:t>
      </w:r>
      <w:r w:rsidRPr="00BC1330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лесные повреждения в виде ран левого бедра, левой голени, причинившие легкий вред здоровью по признаку временного расстройства здоровья продолжительностью до трех недель от момента причинения травмы (до 21 дня включительно), и телесные повреждения в виде р</w:t>
      </w:r>
      <w:r w:rsidRPr="00BC1330">
        <w:rPr>
          <w:rFonts w:ascii="Times New Roman" w:eastAsia="Times New Roman" w:hAnsi="Times New Roman" w:cs="Times New Roman"/>
          <w:sz w:val="28"/>
          <w:szCs w:val="28"/>
          <w:lang w:eastAsia="ru-RU"/>
        </w:rPr>
        <w:t>ан левой стопы, грудной клетки слева, не причинившие вред здоровью, так как не влекут за собой расстройства здоровья или незначительной стойкой утраты общей трудоспособности.</w:t>
      </w:r>
    </w:p>
    <w:p w:rsidR="002D1BDC" w:rsidP="002D1BDC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Действия Вороновской О.А. органами предварительного следствия квалифицированы по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п. «в» ч. 2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 xml:space="preserve">ст. 115 Уголовного кодекса Российской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>Федерации – умышленное причинение легкого вреда здоровью, вызвавшего кратковременное расстройство здоровья, совершенное с применением предмета, используемого в качестве оружия.</w:t>
      </w:r>
    </w:p>
    <w:p w:rsidR="002D1BDC" w:rsidP="002D1BD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От потерпевшего Вороновского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С.И. поступило ходатайство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прекращении уголовного дела в отношении Вороновской О.А.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 примирением сторон в связи с тем, что он с подсудимой примирился, претензий к подсудимой материального и морального характера она не имеет. Ходатайство заявлено добро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вольно, без принуждения. В судебное заседание потерпевший не яви</w:t>
      </w:r>
      <w:r w:rsidR="00BC133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лся, извещен надлежащим образом, просил рассмотреть дело в его отсутствие.</w:t>
      </w:r>
    </w:p>
    <w:p w:rsidR="002D1BDC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Подсудимая Вороновская О.А. не возражала против прекращения уголовного дела в связи с примирением с потерпевшим,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ей п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онятно, что это не реабилитирующее основание. </w:t>
      </w:r>
    </w:p>
    <w:p w:rsidR="002D1BDC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Защитник согласил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ся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заявленным ходатайством потерпевше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просил прекратить уголовное дело в связи с примирением сторон. </w:t>
      </w:r>
    </w:p>
    <w:p w:rsidR="002D1BDC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государственный </w:t>
      </w:r>
      <w:r w:rsidRPr="00600437">
        <w:rPr>
          <w:rFonts w:ascii="Times New Roman" w:eastAsia="Calibri" w:hAnsi="Times New Roman" w:cs="Times New Roman"/>
          <w:sz w:val="28"/>
          <w:szCs w:val="28"/>
          <w:lang w:eastAsia="ru-RU"/>
        </w:rPr>
        <w:t>обвинитель возражал против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прекращения уголовного дела в связи с примирением сторон.</w:t>
      </w:r>
    </w:p>
    <w:p w:rsidR="002D1BDC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Выслушав подсудим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е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ё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защитника,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государственного обвинителя, изучив материалы дела, суд приходит к следующим выводам.</w:t>
      </w:r>
    </w:p>
    <w:p w:rsidR="002D1BDC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Согласно </w:t>
      </w:r>
      <w:hyperlink r:id="rId4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25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Уголовно-процессуального кодекса Российской Федерации, суд на основании заявления потерпевшего вправе прекратить уголовное дело в отношении лица, обвиняемого в совершении преступления небольшой или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средней тяжести в случаях, предусмотренных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>ст. 76</w:t>
        </w:r>
        <w:r>
          <w:rPr>
            <w:rStyle w:val="Hyperlink"/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Уголовного кодекса Российской Федерации.</w:t>
      </w:r>
    </w:p>
    <w:p w:rsidR="002D1BDC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76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Уголовного кодекса Российской Федерации, лицо, впервые совершившее преступление небольшой или средней тяжести, может быть освобождено от уголовной ответственности, если 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 примирилось с потерпевшим и загладило причиненный потерпевшему вред.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ст. 15 Уголовного кодекса Российской Федерации преступление, предусмотренное ч. 1 ст. 119 Уголовного кодекса Российской Федерации, относится к преступлениям небольшой </w:t>
      </w:r>
      <w:r>
        <w:rPr>
          <w:rFonts w:ascii="Times New Roman" w:eastAsia="Calibri" w:hAnsi="Times New Roman" w:cs="Times New Roman"/>
          <w:sz w:val="28"/>
          <w:szCs w:val="28"/>
        </w:rPr>
        <w:t>тяжести.</w:t>
      </w:r>
    </w:p>
    <w:p w:rsidR="002D1BDC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Учитывая, что уголовное дело в отношении </w:t>
      </w:r>
      <w:r w:rsidR="003A19FE">
        <w:rPr>
          <w:rFonts w:ascii="Times New Roman" w:eastAsia="Calibri" w:hAnsi="Times New Roman" w:cs="Times New Roman"/>
          <w:sz w:val="28"/>
          <w:szCs w:val="28"/>
        </w:rPr>
        <w:t>Вороновской О.А.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относится к делам публичного обвинения, позиция потерпевше</w:t>
      </w:r>
      <w:r w:rsidR="003A19FE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 решении вопроса о прекращении уголовного дела не является исключительной и подлежит оценке наряду с другими обстоятельствами дела, суд также принимает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во внимание, что подсудим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ая Вороновская О.А.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не судим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обвиняется в совершении преступления небольш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ой тяжести, вину в совершенном преступлении он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признал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примирил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ась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потерпевш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им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загладил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причиненный вред, что выразилось в принесении извинений, потерпевш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их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просит суд прекратить производство по уголовному делу, подсудим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ая Вороновская О.А.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соглас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прекращение в отношении не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ё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дела в связи с примирением сторон. </w:t>
      </w:r>
    </w:p>
    <w:p w:rsidR="002D1BDC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Таким образом, учитывая все обстоятельства дела, суд считает возможным в соответствии с требованиями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76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Уголовного кодекса Российской Федерации и на основании </w:t>
      </w:r>
      <w:hyperlink r:id="rId4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25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Уголовно-процессуального кодекса Российской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Федерации прекратить уголовное дело в отношении подсудимо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й Вороновской О.А.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связи с примирением с потерпевш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им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A19FE">
        <w:rPr>
          <w:rFonts w:ascii="Times New Roman" w:eastAsia="Calibri" w:hAnsi="Times New Roman" w:cs="Times New Roman"/>
          <w:sz w:val="28"/>
          <w:szCs w:val="28"/>
          <w:lang w:eastAsia="ru-RU"/>
        </w:rPr>
        <w:t>Вороновским С.И.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то есть в связи с примирением сторон.</w:t>
      </w:r>
    </w:p>
    <w:p w:rsidR="002D1BDC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76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Уголовного кодекса Российской Федерации, ст.ст. 25, 254, 256 Уголовно-процессуального кодекса Российской Федерации, суд</w:t>
      </w:r>
    </w:p>
    <w:p w:rsidR="002D1BDC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D1BDC" w:rsidP="002D1BD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ПОСТАНОВИЛ:</w:t>
      </w:r>
    </w:p>
    <w:p w:rsidR="002D1BDC" w:rsidP="002D1BD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D1BDC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Прекр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атить уголовное дело в отношении Вороновской Ольги Александровны, обвиняемой в совершении преступления, предусмотренного п. «в» ч.2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ст. 115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Уголовного кодекса Российской Федерации, в связи с примирением сторон на основании </w:t>
      </w:r>
      <w:hyperlink r:id="rId4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25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Уголовно-процессуального кодекса Российской Федерации.</w:t>
      </w:r>
    </w:p>
    <w:p w:rsidR="00600437" w:rsidP="002D1B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Мера пресечения Вороновской О.А. не избиралась.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Вещественные доказательства по уголовному делу</w:t>
      </w:r>
      <w:r w:rsidR="00600437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нож, хранящийся в камере хранения вещественных доказательств УМВД России по г. Нижневартовску, после вступления постановления в законную силу, уничтожать.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 xml:space="preserve">Постановление может быть обжаловано в Нижневартовский городской суд Ханты-Мансийского автономного </w:t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>округа – Югры в апелляционном порядке в течение пятнадцати суток, через мирового судью, судебного участка № 9.</w:t>
      </w:r>
    </w:p>
    <w:p w:rsidR="002D1BDC" w:rsidP="002D1BDC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</w:p>
    <w:p w:rsidR="002D1BDC" w:rsidP="002D1BDC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 xml:space="preserve">Мировой судья                                                                      Е.В. Аксенова </w:t>
      </w:r>
    </w:p>
    <w:p w:rsidR="00600437" w:rsidP="002D1BDC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</w:p>
    <w:sectPr w:rsidSect="00BC1330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DF"/>
    <w:rsid w:val="00264071"/>
    <w:rsid w:val="002D1BDC"/>
    <w:rsid w:val="003A19FE"/>
    <w:rsid w:val="003A42F8"/>
    <w:rsid w:val="004A6FB9"/>
    <w:rsid w:val="00600437"/>
    <w:rsid w:val="00BB26DF"/>
    <w:rsid w:val="00BC1330"/>
    <w:rsid w:val="00DA4B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7F46F31-62A4-4AF5-B5B5-0BB9E17B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BD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D1BDC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3A4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A42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25_%D0%A3%D0%9F%D0%9A_%D0%A0%D0%A4" TargetMode="External" /><Relationship Id="rId5" Type="http://schemas.openxmlformats.org/officeDocument/2006/relationships/hyperlink" Target="https://rospravosudie.com/law/%D0%A1%D1%82%D0%B0%D1%82%D1%8C%D1%8F_76_%D0%A3%D0%9A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